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5666" w:rsidRPr="00F63F4A"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B5666" w:rsidRPr="00F63F4A" w:rsidRDefault="001B5666"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220E00" w:rsidRDefault="001B5666"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5666" w:rsidRPr="00220E00" w:rsidRDefault="001B5666"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B5666" w:rsidRPr="00220E00" w:rsidRDefault="001B5666"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5666" w:rsidRPr="00417010" w:rsidRDefault="001B5666"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1B5666" w:rsidRDefault="001B5666"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B5666" w:rsidRPr="00417010" w:rsidRDefault="001B5666"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B5666" w:rsidRPr="00417010" w:rsidRDefault="001B5666"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B5666" w:rsidRPr="00417010" w:rsidRDefault="001B5666"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A353D2" w:rsidRDefault="001B566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5666" w:rsidRPr="00A353D2" w:rsidRDefault="001B566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5666" w:rsidRPr="00A353D2" w:rsidRDefault="001B5666"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B5666" w:rsidRPr="00A353D2" w:rsidRDefault="001B566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B5666" w:rsidRPr="00A353D2" w:rsidRDefault="001B5666"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B5666" w:rsidRPr="00A353D2" w:rsidRDefault="001B5666"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B5666" w:rsidRPr="00A353D2" w:rsidRDefault="001B5666"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C6407C" w:rsidRDefault="001B5666"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5666" w:rsidRPr="00C6407C" w:rsidRDefault="001B5666"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1B5666" w:rsidRPr="00C6407C" w:rsidRDefault="001B5666"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B5666" w:rsidRPr="00C6407C" w:rsidRDefault="001B5666"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B5666" w:rsidRPr="00C6407C" w:rsidRDefault="001B5666"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202FE2" w:rsidRDefault="001B5666"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5666" w:rsidRPr="00202FE2" w:rsidRDefault="001B5666"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B5666" w:rsidRPr="00202FE2" w:rsidRDefault="001B5666"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B5666" w:rsidRPr="00202FE2" w:rsidRDefault="001B5666"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B5666" w:rsidRPr="00202FE2" w:rsidRDefault="001B5666"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F47198" w:rsidRDefault="001B5666"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5666" w:rsidRPr="00F47198" w:rsidRDefault="001B5666"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5666" w:rsidRPr="00F47198" w:rsidRDefault="001B5666"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B5666" w:rsidRPr="00F47198" w:rsidRDefault="001B5666"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B5666" w:rsidRPr="00F47198" w:rsidRDefault="001B5666"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91250F" w:rsidRDefault="001B5666"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5666" w:rsidRPr="0091250F" w:rsidRDefault="001B5666"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5666" w:rsidRPr="0091250F" w:rsidRDefault="001B5666"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B5666" w:rsidRPr="0091250F" w:rsidRDefault="001B5666"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B5666" w:rsidRPr="0091250F" w:rsidRDefault="001B5666"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8D148B" w:rsidRDefault="001B5666"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5666" w:rsidRPr="008D148B" w:rsidRDefault="001B5666"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1B5666" w:rsidRPr="008D148B" w:rsidRDefault="001B5666"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B5666" w:rsidRPr="008D148B" w:rsidRDefault="001B5666"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B5666" w:rsidRPr="008D148B" w:rsidRDefault="001B5666"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1B5666" w:rsidRPr="003C50A9" w:rsidRDefault="001B5666"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Default="001B5666"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1B5666" w:rsidRDefault="001B5666"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B5666"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B5666"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B5666"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lastRenderedPageBreak/>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1B5666" w:rsidP="00F51C4E">
      <w:pPr>
        <w:rPr>
          <w:rFonts w:ascii="Century Schoolbook" w:hAnsi="Century Schoolbook"/>
        </w:rPr>
      </w:pPr>
      <w:hyperlink r:id="rId202"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Pr="00712C5F"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5B4B85" w:rsidRPr="00B12332" w:rsidRDefault="005B4B85"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B5666" w:rsidP="007D35CF">
      <w:pPr>
        <w:rPr>
          <w:rFonts w:ascii="Century Schoolbook" w:hAnsi="Century Schoolbook"/>
        </w:rPr>
      </w:pPr>
      <w:hyperlink r:id="rId214"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w:t>
      </w:r>
      <w:r w:rsidRPr="003F46EE">
        <w:rPr>
          <w:rFonts w:ascii="Century Schoolbook" w:hAnsi="Century Schoolbook" w:hint="eastAsia"/>
          <w:sz w:val="28"/>
          <w:szCs w:val="28"/>
        </w:rPr>
        <w:lastRenderedPageBreak/>
        <w:t>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lastRenderedPageBreak/>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hint="eastAsia"/>
        </w:rPr>
      </w:pPr>
    </w:p>
    <w:p w:rsidR="008E50E8" w:rsidRDefault="00833176" w:rsidP="00833176">
      <w:pPr>
        <w:pStyle w:val="Tip2"/>
        <w:rPr>
          <w:rFonts w:hint="eastAsia"/>
        </w:rPr>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RockMq</w:t>
      </w:r>
      <w:r>
        <w:rPr>
          <w:rFonts w:ascii="Century Schoolbook" w:hAnsi="Century Schoolbook" w:cs="Century Schoolbook"/>
          <w:color w:val="3F5FBF"/>
          <w:kern w:val="0"/>
          <w:sz w:val="24"/>
          <w:szCs w:val="24"/>
        </w:rPr>
        <w:t>【事物消息】顶层提供者，封装基础行为。</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代码存放位置：约定在每个具体</w:t>
      </w:r>
      <w:r>
        <w:rPr>
          <w:rFonts w:ascii="Century Schoolbook" w:hAnsi="Century Schoolbook" w:cs="Century Schoolbook"/>
          <w:color w:val="3F5FBF"/>
          <w:kern w:val="0"/>
          <w:sz w:val="24"/>
          <w:szCs w:val="24"/>
          <w:u w:val="single"/>
        </w:rPr>
        <w:t>Dubbo</w:t>
      </w:r>
      <w:r>
        <w:rPr>
          <w:rFonts w:ascii="Century Schoolbook" w:hAnsi="Century Schoolbook" w:cs="Century Schoolbook"/>
          <w:color w:val="3F5FBF"/>
          <w:kern w:val="0"/>
          <w:sz w:val="24"/>
          <w:szCs w:val="24"/>
        </w:rPr>
        <w:t>服务的</w:t>
      </w:r>
      <w:r>
        <w:rPr>
          <w:rFonts w:ascii="Century Schoolbook" w:hAnsi="Century Schoolbook" w:cs="Century Schoolbook"/>
          <w:color w:val="3F5FBF"/>
          <w:kern w:val="0"/>
          <w:sz w:val="24"/>
          <w:szCs w:val="24"/>
        </w:rPr>
        <w:t>com.matrix.mq</w:t>
      </w:r>
      <w:r>
        <w:rPr>
          <w:rFonts w:ascii="Century Schoolbook" w:hAnsi="Century Schoolbook" w:cs="Century Schoolbook"/>
          <w:color w:val="3F5FBF"/>
          <w:kern w:val="0"/>
          <w:sz w:val="24"/>
          <w:szCs w:val="24"/>
        </w:rPr>
        <w:t>包下</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使用原则：消息队列的使用不与业务代码强耦合</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t>RocketMQ</w:t>
      </w:r>
      <w:r>
        <w:rPr>
          <w:rFonts w:ascii="Century Schoolbook" w:hAnsi="Century Schoolbook" w:cs="Century Schoolbook"/>
          <w:color w:val="3F5FBF"/>
          <w:kern w:val="0"/>
          <w:sz w:val="24"/>
          <w:szCs w:val="24"/>
        </w:rPr>
        <w:t>最终一致性的实现方式：</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producer</w:t>
      </w:r>
      <w:r>
        <w:rPr>
          <w:rFonts w:ascii="Century Schoolbook" w:hAnsi="Century Schoolbook" w:cs="Century Schoolbook"/>
          <w:color w:val="3F5FBF"/>
          <w:kern w:val="0"/>
          <w:sz w:val="24"/>
          <w:szCs w:val="24"/>
        </w:rPr>
        <w:t>第一阶段发送</w:t>
      </w:r>
      <w:r>
        <w:rPr>
          <w:rFonts w:ascii="Century Schoolbook" w:hAnsi="Century Schoolbook" w:cs="Century Schoolbook"/>
          <w:color w:val="3F5FBF"/>
          <w:kern w:val="0"/>
          <w:sz w:val="24"/>
          <w:szCs w:val="24"/>
        </w:rPr>
        <w:t>Prepared</w:t>
      </w:r>
      <w:r>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w:t>
      </w:r>
      <w:r>
        <w:rPr>
          <w:rFonts w:ascii="Century Schoolbook" w:hAnsi="Century Schoolbook" w:cs="Century Schoolbook"/>
          <w:color w:val="3F5FBF"/>
          <w:kern w:val="0"/>
          <w:sz w:val="24"/>
          <w:szCs w:val="24"/>
        </w:rPr>
        <w:t>如果</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端的确认消息发送失败了，</w:t>
      </w:r>
      <w:r>
        <w:rPr>
          <w:rFonts w:ascii="Century Schoolbook" w:hAnsi="Century Schoolbook" w:cs="Century Schoolbook"/>
          <w:color w:val="3F5FBF"/>
          <w:kern w:val="0"/>
          <w:sz w:val="24"/>
          <w:szCs w:val="24"/>
        </w:rPr>
        <w:t>RocketMQ</w:t>
      </w:r>
      <w:r>
        <w:rPr>
          <w:rFonts w:ascii="Century Schoolbook" w:hAnsi="Century Schoolbook" w:cs="Century Schoolbook"/>
          <w:color w:val="3F5FBF"/>
          <w:kern w:val="0"/>
          <w:sz w:val="24"/>
          <w:szCs w:val="24"/>
        </w:rPr>
        <w:t>会定期扫描消息集群中的事物消息，如果发现了</w:t>
      </w:r>
      <w:r>
        <w:rPr>
          <w:rFonts w:ascii="Century Schoolbook" w:hAnsi="Century Schoolbook" w:cs="Century Schoolbook"/>
          <w:color w:val="3F5FBF"/>
          <w:kern w:val="0"/>
          <w:sz w:val="24"/>
          <w:szCs w:val="24"/>
        </w:rPr>
        <w:t>Prepared</w:t>
      </w:r>
      <w:r>
        <w:rPr>
          <w:rFonts w:ascii="Century Schoolbook" w:hAnsi="Century Schoolbook" w:cs="Century Schoolbook"/>
          <w:color w:val="3F5FBF"/>
          <w:kern w:val="0"/>
          <w:sz w:val="24"/>
          <w:szCs w:val="24"/>
        </w:rPr>
        <w:t>消息，它会向消息发送端</w:t>
      </w:r>
      <w:r>
        <w:rPr>
          <w:rFonts w:ascii="Century Schoolbook" w:hAnsi="Century Schoolbook" w:cs="Century Schoolbook"/>
          <w:color w:val="3F5FBF"/>
          <w:kern w:val="0"/>
          <w:sz w:val="24"/>
          <w:szCs w:val="24"/>
        </w:rPr>
        <w:t>(</w:t>
      </w:r>
      <w:r>
        <w:rPr>
          <w:rFonts w:ascii="Century Schoolbook" w:hAnsi="Century Schoolbook" w:cs="Century Schoolbook"/>
          <w:color w:val="3F5FBF"/>
          <w:kern w:val="0"/>
          <w:sz w:val="24"/>
          <w:szCs w:val="24"/>
        </w:rPr>
        <w:t>生产者</w:t>
      </w:r>
      <w:r>
        <w:rPr>
          <w:rFonts w:ascii="Century Schoolbook" w:hAnsi="Century Schoolbook" w:cs="Century Schoolbook"/>
          <w:color w:val="3F5FBF"/>
          <w:kern w:val="0"/>
          <w:sz w:val="24"/>
          <w:szCs w:val="24"/>
        </w:rPr>
        <w:t>)</w:t>
      </w:r>
      <w:r>
        <w:rPr>
          <w:rFonts w:ascii="Century Schoolbook" w:hAnsi="Century Schoolbook" w:cs="Century Schoolbook"/>
          <w:color w:val="3F5FBF"/>
          <w:kern w:val="0"/>
          <w:sz w:val="24"/>
          <w:szCs w:val="24"/>
        </w:rPr>
        <w:t>确认，</w:t>
      </w:r>
      <w:r>
        <w:rPr>
          <w:rFonts w:ascii="Century Schoolbook" w:hAnsi="Century Schoolbook" w:cs="Century Schoolbook"/>
          <w:color w:val="3F5FBF"/>
          <w:kern w:val="0"/>
          <w:sz w:val="24"/>
          <w:szCs w:val="24"/>
        </w:rPr>
        <w:t>A</w:t>
      </w:r>
      <w:r>
        <w:rPr>
          <w:rFonts w:ascii="Century Schoolbook" w:hAnsi="Century Schoolbook" w:cs="Century Schoolbook"/>
          <w:color w:val="3F5FBF"/>
          <w:kern w:val="0"/>
          <w:sz w:val="24"/>
          <w:szCs w:val="24"/>
        </w:rPr>
        <w:t>的</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w:t>
      </w:r>
      <w:r>
        <w:rPr>
          <w:rFonts w:ascii="Century Schoolbook" w:hAnsi="Century Schoolbook" w:cs="Century Schoolbook"/>
          <w:color w:val="3F5FBF"/>
          <w:kern w:val="0"/>
          <w:sz w:val="24"/>
          <w:szCs w:val="24"/>
        </w:rPr>
        <w:t>钱到底是减了还是没减呢？如果减了是回滚还是继续发送确认消息呢？</w:t>
      </w:r>
      <w:r>
        <w:rPr>
          <w:rFonts w:ascii="Century Schoolbook" w:hAnsi="Century Schoolbook" w:cs="Century Schoolbook"/>
          <w:color w:val="3F5FBF"/>
          <w:kern w:val="0"/>
          <w:sz w:val="24"/>
          <w:szCs w:val="24"/>
        </w:rPr>
        <w:t>RocketMQ</w:t>
      </w:r>
      <w:r>
        <w:rPr>
          <w:rFonts w:ascii="Century Schoolbook" w:hAnsi="Century Schoolbook" w:cs="Century Schoolbook"/>
          <w:color w:val="3F5FBF"/>
          <w:kern w:val="0"/>
          <w:sz w:val="24"/>
          <w:szCs w:val="24"/>
        </w:rPr>
        <w:t>会根据发送端</w:t>
      </w:r>
      <w:r>
        <w:rPr>
          <w:rFonts w:ascii="Century Schoolbook" w:hAnsi="Century Schoolbook" w:cs="Century Schoolbook"/>
          <w:color w:val="3F5FBF"/>
          <w:kern w:val="0"/>
          <w:sz w:val="24"/>
          <w:szCs w:val="24"/>
        </w:rPr>
        <w:t>(</w:t>
      </w:r>
      <w:r>
        <w:rPr>
          <w:rFonts w:ascii="Century Schoolbook" w:hAnsi="Century Schoolbook" w:cs="Century Schoolbook"/>
          <w:color w:val="3F5FBF"/>
          <w:kern w:val="0"/>
          <w:sz w:val="24"/>
          <w:szCs w:val="24"/>
        </w:rPr>
        <w:t>生产者</w:t>
      </w:r>
      <w:r>
        <w:rPr>
          <w:rFonts w:ascii="Century Schoolbook" w:hAnsi="Century Schoolbook" w:cs="Century Schoolbook"/>
          <w:color w:val="3F5FBF"/>
          <w:kern w:val="0"/>
          <w:sz w:val="24"/>
          <w:szCs w:val="24"/>
        </w:rPr>
        <w:t>)</w:t>
      </w:r>
      <w:r>
        <w:rPr>
          <w:rFonts w:ascii="Century Schoolbook" w:hAnsi="Century Schoolbook" w:cs="Century Schoolbook"/>
          <w:color w:val="3F5FBF"/>
          <w:kern w:val="0"/>
          <w:sz w:val="24"/>
          <w:szCs w:val="24"/>
        </w:rPr>
        <w:t>设置的策略来决定是回滚还是继续发送确认消息。</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w:t>
      </w:r>
      <w:r>
        <w:rPr>
          <w:rFonts w:ascii="Century Schoolbook" w:hAnsi="Century Schoolbook" w:cs="Century Schoolbook"/>
          <w:color w:val="3F5FBF"/>
          <w:kern w:val="0"/>
          <w:sz w:val="24"/>
          <w:szCs w:val="24"/>
        </w:rPr>
        <w:t>这样就保证了消息发送与本地事务同时成功或同时失败。</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使用示例请参考：</w:t>
      </w:r>
      <w:r>
        <w:rPr>
          <w:rFonts w:ascii="Century Schoolbook" w:hAnsi="Century Schoolbook" w:cs="Century Schoolbook"/>
          <w:color w:val="3F5FBF"/>
          <w:kern w:val="0"/>
          <w:sz w:val="24"/>
          <w:szCs w:val="24"/>
        </w:rPr>
        <w:t>com.matrix.rocket.GroupTransTestSupport.java</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com.matrix.service.impl.ExampleServiceImpl.ajaxRocketmqProducerInit()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4</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4:59:02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BaseTransactionMqProducer(TransactionListener </w:t>
      </w:r>
      <w:r>
        <w:rPr>
          <w:rFonts w:ascii="Century Schoolbook" w:hAnsi="Century Schoolbook" w:cs="Century Schoolbook"/>
          <w:color w:val="6A3E3E"/>
          <w:kern w:val="0"/>
          <w:sz w:val="24"/>
          <w:szCs w:val="24"/>
        </w:rPr>
        <w:t>transactionListener</w:t>
      </w:r>
      <w:r>
        <w:rPr>
          <w:rFonts w:ascii="Century Schoolbook" w:hAnsi="Century Schoolbook" w:cs="Century Schoolbook"/>
          <w:color w:val="000000"/>
          <w:kern w:val="0"/>
          <w:sz w:val="24"/>
          <w:szCs w:val="24"/>
        </w:rPr>
        <w:t xml:space="preserve"> , GttEnum </w:t>
      </w:r>
      <w:r>
        <w:rPr>
          <w:rFonts w:ascii="Century Schoolbook" w:hAnsi="Century Schoolbook" w:cs="Century Schoolbook"/>
          <w:color w:val="6A3E3E"/>
          <w:kern w:val="0"/>
          <w:sz w:val="24"/>
          <w:szCs w:val="24"/>
        </w:rPr>
        <w:t>group</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ExecutorService </w:t>
      </w:r>
      <w:r>
        <w:rPr>
          <w:rFonts w:ascii="Century Schoolbook" w:hAnsi="Century Schoolbook" w:cs="Century Schoolbook"/>
          <w:color w:val="6A3E3E"/>
          <w:kern w:val="0"/>
          <w:sz w:val="24"/>
          <w:szCs w:val="24"/>
        </w:rPr>
        <w:t>executorService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ThreadPoolExecutor(2, 5, 100, TimeUnit.</w:t>
      </w:r>
      <w:r>
        <w:rPr>
          <w:rFonts w:ascii="Century Schoolbook" w:hAnsi="Century Schoolbook" w:cs="Century Schoolbook"/>
          <w:b/>
          <w:bCs/>
          <w:i/>
          <w:iCs/>
          <w:color w:val="0000C0"/>
          <w:kern w:val="0"/>
          <w:sz w:val="24"/>
          <w:szCs w:val="24"/>
        </w:rPr>
        <w:t>SECONDS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ArrayBlockingQueue&lt;Runnable&gt;(2000),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ThreadFactory()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color w:val="646464"/>
          <w:kern w:val="0"/>
          <w:sz w:val="24"/>
          <w:szCs w:val="24"/>
        </w:rPr>
        <w:t>@Override</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Thread newThread(Runnable </w:t>
      </w:r>
      <w:r>
        <w:rPr>
          <w:rFonts w:ascii="Century Schoolbook" w:hAnsi="Century Schoolbook" w:cs="Century Schoolbook"/>
          <w:color w:val="6A3E3E"/>
          <w:kern w:val="0"/>
          <w:sz w:val="24"/>
          <w:szCs w:val="24"/>
        </w:rPr>
        <w:t>r</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Thread </w:t>
      </w:r>
      <w:r>
        <w:rPr>
          <w:rFonts w:ascii="Century Schoolbook" w:hAnsi="Century Schoolbook" w:cs="Century Schoolbook"/>
          <w:color w:val="6A3E3E"/>
          <w:kern w:val="0"/>
          <w:sz w:val="24"/>
          <w:szCs w:val="24"/>
        </w:rPr>
        <w:t>thread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Thread(</w:t>
      </w:r>
      <w:r>
        <w:rPr>
          <w:rFonts w:ascii="Century Schoolbook" w:hAnsi="Century Schoolbook" w:cs="Century Schoolbook"/>
          <w:color w:val="6A3E3E"/>
          <w:kern w:val="0"/>
          <w:sz w:val="24"/>
          <w:szCs w:val="24"/>
        </w:rPr>
        <w:t>r</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color w:val="6A3E3E"/>
          <w:kern w:val="0"/>
          <w:sz w:val="24"/>
          <w:szCs w:val="24"/>
        </w:rPr>
        <w:t>thread</w:t>
      </w:r>
      <w:r>
        <w:rPr>
          <w:rFonts w:ascii="Century Schoolbook" w:hAnsi="Century Schoolbook" w:cs="Century Schoolbook"/>
          <w:color w:val="000000"/>
          <w:kern w:val="0"/>
          <w:sz w:val="24"/>
          <w:szCs w:val="24"/>
        </w:rPr>
        <w:t>.setName(</w:t>
      </w:r>
      <w:r>
        <w:rPr>
          <w:rFonts w:ascii="Century Schoolbook" w:hAnsi="Century Schoolbook" w:cs="Century Schoolbook"/>
          <w:color w:val="2A00FF"/>
          <w:kern w:val="0"/>
          <w:sz w:val="24"/>
          <w:szCs w:val="24"/>
        </w:rPr>
        <w:t>"client-transaction-msg-check-thread"</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thread</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TransactionMQProducer(</w:t>
      </w:r>
      <w:r>
        <w:rPr>
          <w:rFonts w:ascii="Century Schoolbook" w:hAnsi="Century Schoolbook" w:cs="Century Schoolbook"/>
          <w:color w:val="6A3E3E"/>
          <w:kern w:val="0"/>
          <w:sz w:val="24"/>
          <w:szCs w:val="24"/>
        </w:rPr>
        <w:t>group</w:t>
      </w:r>
      <w:r>
        <w:rPr>
          <w:rFonts w:ascii="Century Schoolbook" w:hAnsi="Century Schoolbook" w:cs="Century Schoolbook"/>
          <w:color w:val="000000"/>
          <w:kern w:val="0"/>
          <w:sz w:val="24"/>
          <w:szCs w:val="24"/>
        </w:rPr>
        <w:t xml:space="preserve">.toString());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.setExecutorService(</w:t>
      </w:r>
      <w:r>
        <w:rPr>
          <w:rFonts w:ascii="Century Schoolbook" w:hAnsi="Century Schoolbook" w:cs="Century Schoolbook"/>
          <w:color w:val="6A3E3E"/>
          <w:kern w:val="0"/>
          <w:sz w:val="24"/>
          <w:szCs w:val="24"/>
        </w:rPr>
        <w:t>executorService</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.setTransactionListener(</w:t>
      </w:r>
      <w:r>
        <w:rPr>
          <w:rFonts w:ascii="Century Schoolbook" w:hAnsi="Century Schoolbook" w:cs="Century Schoolbook"/>
          <w:color w:val="6A3E3E"/>
          <w:kern w:val="0"/>
          <w:sz w:val="24"/>
          <w:szCs w:val="24"/>
        </w:rPr>
        <w:t>transactionListener</w:t>
      </w:r>
      <w:r>
        <w:rPr>
          <w:rFonts w:ascii="Century Schoolbook" w:hAnsi="Century Schoolbook" w:cs="Century Schoolbook"/>
          <w:color w:val="000000"/>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.setNamesrvAddr(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.getConfig(</w:t>
      </w:r>
      <w:r>
        <w:rPr>
          <w:rFonts w:ascii="Century Schoolbook" w:hAnsi="Century Schoolbook" w:cs="Century Schoolbook"/>
          <w:color w:val="2A00FF"/>
          <w:kern w:val="0"/>
          <w:sz w:val="24"/>
          <w:szCs w:val="24"/>
        </w:rPr>
        <w:t>"matrix-rocket-mq.namesrv_"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.getConfig(</w:t>
      </w:r>
      <w:r>
        <w:rPr>
          <w:rFonts w:ascii="Century Schoolbook" w:hAnsi="Century Schoolbook" w:cs="Century Schoolbook"/>
          <w:color w:val="2A00FF"/>
          <w:kern w:val="0"/>
          <w:sz w:val="24"/>
          <w:szCs w:val="24"/>
        </w:rPr>
        <w:t>"matrix-core.model"</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.start();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(MQClientException </w:t>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.printStackTrace();</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JSONObject sendMsg(Message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"success"</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.getInfo(109010001));  </w:t>
      </w:r>
      <w:r>
        <w:rPr>
          <w:rFonts w:ascii="Century Schoolbook" w:hAnsi="Century Schoolbook" w:cs="Century Schoolbook"/>
          <w:color w:val="3F7F5F"/>
          <w:kern w:val="0"/>
          <w:sz w:val="24"/>
          <w:szCs w:val="24"/>
        </w:rPr>
        <w:t>// 109010001=</w:t>
      </w:r>
      <w:r>
        <w:rPr>
          <w:rFonts w:ascii="Century Schoolbook" w:hAnsi="Century Schoolbook" w:cs="Century Schoolbook"/>
          <w:color w:val="3F7F5F"/>
          <w:kern w:val="0"/>
          <w:sz w:val="24"/>
          <w:szCs w:val="24"/>
        </w:rPr>
        <w:t>消息发送成功</w:t>
      </w:r>
      <w:r>
        <w:rPr>
          <w:rFonts w:ascii="Century Schoolbook" w:hAnsi="Century Schoolbook" w:cs="Century Schoolbook"/>
          <w:color w:val="3F7F5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"error"</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.getInfo(109010007));  </w:t>
      </w:r>
      <w:r>
        <w:rPr>
          <w:rFonts w:ascii="Century Schoolbook" w:hAnsi="Century Schoolbook" w:cs="Century Schoolbook"/>
          <w:color w:val="3F7F5F"/>
          <w:kern w:val="0"/>
          <w:sz w:val="24"/>
          <w:szCs w:val="24"/>
        </w:rPr>
        <w:t>// 109010007=</w:t>
      </w:r>
      <w:r>
        <w:rPr>
          <w:rFonts w:ascii="Century Schoolbook" w:hAnsi="Century Schoolbook" w:cs="Century Schoolbook"/>
          <w:color w:val="3F7F5F"/>
          <w:kern w:val="0"/>
          <w:sz w:val="24"/>
          <w:szCs w:val="24"/>
        </w:rPr>
        <w:t>消息发送失败</w:t>
      </w:r>
      <w:r>
        <w:rPr>
          <w:rFonts w:ascii="Century Schoolbook" w:hAnsi="Century Schoolbook" w:cs="Century Schoolbook"/>
          <w:color w:val="3F7F5F"/>
          <w:kern w:val="0"/>
          <w:sz w:val="24"/>
          <w:szCs w:val="24"/>
        </w:rPr>
        <w:t>! Message</w:t>
      </w:r>
      <w:r>
        <w:rPr>
          <w:rFonts w:ascii="Century Schoolbook" w:hAnsi="Century Schoolbook" w:cs="Century Schoolbook"/>
          <w:color w:val="3F7F5F"/>
          <w:kern w:val="0"/>
          <w:sz w:val="24"/>
          <w:szCs w:val="24"/>
        </w:rPr>
        <w:t>消息体为空。</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.sendMessageInTransaction(</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(MQClientException </w:t>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.printStackTrace();</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"error"</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.getInfo(109010002));  </w:t>
      </w:r>
      <w:r>
        <w:rPr>
          <w:rFonts w:ascii="Century Schoolbook" w:hAnsi="Century Schoolbook" w:cs="Century Schoolbook"/>
          <w:color w:val="3F7F5F"/>
          <w:kern w:val="0"/>
          <w:sz w:val="24"/>
          <w:szCs w:val="24"/>
        </w:rPr>
        <w:t>// 109010002=</w:t>
      </w:r>
      <w:r>
        <w:rPr>
          <w:rFonts w:ascii="Century Schoolbook" w:hAnsi="Century Schoolbook" w:cs="Century Schoolbook"/>
          <w:color w:val="3F7F5F"/>
          <w:kern w:val="0"/>
          <w:sz w:val="24"/>
          <w:szCs w:val="24"/>
        </w:rPr>
        <w:t>同步消息发送失败，系统抛出异常</w:t>
      </w:r>
      <w:r>
        <w:rPr>
          <w:rFonts w:ascii="Century Schoolbook" w:hAnsi="Century Schoolbook" w:cs="Century Schoolbook"/>
          <w:color w:val="3F7F5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ab/>
      </w:r>
      <w:r>
        <w:rPr>
          <w:rFonts w:ascii="Century Schoolbook" w:hAnsi="Century Schoolbook" w:cs="Century Schoolbook"/>
          <w:color w:val="3F7F5F"/>
          <w:kern w:val="0"/>
          <w:sz w:val="24"/>
          <w:szCs w:val="24"/>
        </w:rPr>
        <w:tab/>
      </w:r>
      <w:r>
        <w:rPr>
          <w:rFonts w:ascii="Century Schoolbook" w:hAnsi="Century Schoolbook" w:cs="Century Schoolbook"/>
          <w:color w:val="3F7F5F"/>
          <w:kern w:val="0"/>
          <w:sz w:val="24"/>
          <w:szCs w:val="24"/>
        </w:rPr>
        <w:tab/>
        <w:t>producer.shutdown();   producer</w:t>
      </w:r>
      <w:r>
        <w:rPr>
          <w:rFonts w:ascii="Century Schoolbook" w:hAnsi="Century Schoolbook" w:cs="Century Schoolbook"/>
          <w:color w:val="3F7F5F"/>
          <w:kern w:val="0"/>
          <w:sz w:val="24"/>
          <w:szCs w:val="24"/>
        </w:rPr>
        <w:t>需要包裹在单例类中，不主动关闭。</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"error"</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.getInfo(109010003));  </w:t>
      </w:r>
      <w:r>
        <w:rPr>
          <w:rFonts w:ascii="Century Schoolbook" w:hAnsi="Century Schoolbook" w:cs="Century Schoolbook"/>
          <w:color w:val="3F7F5F"/>
          <w:kern w:val="0"/>
          <w:sz w:val="24"/>
          <w:szCs w:val="24"/>
        </w:rPr>
        <w:t>// 109010003=</w:t>
      </w:r>
      <w:r>
        <w:rPr>
          <w:rFonts w:ascii="Century Schoolbook" w:hAnsi="Century Schoolbook" w:cs="Century Schoolbook"/>
          <w:color w:val="3F7F5F"/>
          <w:kern w:val="0"/>
          <w:sz w:val="24"/>
          <w:szCs w:val="24"/>
        </w:rPr>
        <w:t>异步消息发送失败，系统抛出异常</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请查看日志</w:t>
      </w:r>
      <w:r>
        <w:rPr>
          <w:rFonts w:ascii="Century Schoolbook" w:hAnsi="Century Schoolbook" w:cs="Century Schoolbook"/>
          <w:color w:val="3F7F5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此处泛化调用</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非</w:t>
      </w:r>
      <w:r>
        <w:rPr>
          <w:rFonts w:ascii="Century Schoolbook" w:hAnsi="Century Schoolbook" w:cs="Century Schoolbook"/>
          <w:color w:val="3F7F5F"/>
          <w:kern w:val="0"/>
          <w:sz w:val="24"/>
          <w:szCs w:val="24"/>
        </w:rPr>
        <w:t>IP</w:t>
      </w:r>
      <w:r>
        <w:rPr>
          <w:rFonts w:ascii="Century Schoolbook" w:hAnsi="Century Schoolbook" w:cs="Century Schoolbook"/>
          <w:color w:val="3F7F5F"/>
          <w:kern w:val="0"/>
          <w:sz w:val="24"/>
          <w:szCs w:val="24"/>
        </w:rPr>
        <w:t>直连方式</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u w:val="single"/>
        </w:rPr>
        <w:t>Dubbo</w:t>
      </w:r>
      <w:r>
        <w:rPr>
          <w:rFonts w:ascii="Century Schoolbook" w:hAnsi="Century Schoolbook" w:cs="Century Schoolbook"/>
          <w:color w:val="3F7F5F"/>
          <w:kern w:val="0"/>
          <w:sz w:val="24"/>
          <w:szCs w:val="24"/>
        </w:rPr>
        <w:t>日志服务，记录最终执行结果。</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Message initMqMessage(String </w:t>
      </w:r>
      <w:r>
        <w:rPr>
          <w:rFonts w:ascii="Century Schoolbook" w:hAnsi="Century Schoolbook" w:cs="Century Schoolbook"/>
          <w:color w:val="6A3E3E"/>
          <w:kern w:val="0"/>
          <w:sz w:val="24"/>
          <w:szCs w:val="24"/>
        </w:rPr>
        <w:t>topic</w:t>
      </w:r>
      <w:r>
        <w:rPr>
          <w:rFonts w:ascii="Century Schoolbook" w:hAnsi="Century Schoolbook" w:cs="Century Schoolbook"/>
          <w:color w:val="000000"/>
          <w:kern w:val="0"/>
          <w:sz w:val="24"/>
          <w:szCs w:val="24"/>
        </w:rPr>
        <w:t xml:space="preserve"> , String </w:t>
      </w:r>
      <w:r>
        <w:rPr>
          <w:rFonts w:ascii="Century Schoolbook" w:hAnsi="Century Schoolbook" w:cs="Century Schoolbook"/>
          <w:color w:val="6A3E3E"/>
          <w:kern w:val="0"/>
          <w:sz w:val="24"/>
          <w:szCs w:val="24"/>
        </w:rPr>
        <w:t>tag</w:t>
      </w:r>
      <w:r>
        <w:rPr>
          <w:rFonts w:ascii="Century Schoolbook" w:hAnsi="Century Schoolbook" w:cs="Century Schoolbook"/>
          <w:color w:val="000000"/>
          <w:kern w:val="0"/>
          <w:sz w:val="24"/>
          <w:szCs w:val="24"/>
        </w:rPr>
        <w:t xml:space="preserve"> , String </w:t>
      </w:r>
      <w:r>
        <w:rPr>
          <w:rFonts w:ascii="Century Schoolbook" w:hAnsi="Century Schoolbook" w:cs="Century Schoolbook"/>
          <w:color w:val="6A3E3E"/>
          <w:kern w:val="0"/>
          <w:sz w:val="24"/>
          <w:szCs w:val="24"/>
        </w:rPr>
        <w:t>json</w:t>
      </w:r>
      <w:r>
        <w:rPr>
          <w:rFonts w:ascii="Century Schoolbook" w:hAnsi="Century Schoolbook" w:cs="Century Schoolbook"/>
          <w:color w:val="000000"/>
          <w:kern w:val="0"/>
          <w:sz w:val="24"/>
          <w:szCs w:val="24"/>
        </w:rPr>
        <w:t>)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byte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bytes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bytes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json</w:t>
      </w:r>
      <w:r>
        <w:rPr>
          <w:rFonts w:ascii="Century Schoolbook" w:hAnsi="Century Schoolbook" w:cs="Century Schoolbook"/>
          <w:color w:val="000000"/>
          <w:kern w:val="0"/>
          <w:sz w:val="24"/>
          <w:szCs w:val="24"/>
        </w:rPr>
        <w:t>.getBytes(RemotingHelper.</w:t>
      </w:r>
      <w:r>
        <w:rPr>
          <w:rFonts w:ascii="Century Schoolbook" w:hAnsi="Century Schoolbook" w:cs="Century Schoolbook"/>
          <w:b/>
          <w:bCs/>
          <w:i/>
          <w:iCs/>
          <w:color w:val="0000C0"/>
          <w:kern w:val="0"/>
          <w:sz w:val="24"/>
          <w:szCs w:val="24"/>
        </w:rPr>
        <w:t>DEFAULT_CHARSET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UTF-8</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(UnsupportedEncodingException </w:t>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w:t>
      </w:r>
      <w:r>
        <w:rPr>
          <w:rFonts w:ascii="Century Schoolbook" w:hAnsi="Century Schoolbook" w:cs="Century Schoolbook"/>
          <w:color w:val="000000"/>
          <w:kern w:val="0"/>
          <w:sz w:val="24"/>
          <w:szCs w:val="24"/>
        </w:rPr>
        <w:t>.printStackTrace();</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Message(</w:t>
      </w:r>
      <w:r>
        <w:rPr>
          <w:rFonts w:ascii="Century Schoolbook" w:hAnsi="Century Schoolbook" w:cs="Century Schoolbook"/>
          <w:color w:val="6A3E3E"/>
          <w:kern w:val="0"/>
          <w:sz w:val="24"/>
          <w:szCs w:val="24"/>
        </w:rPr>
        <w:t>topic</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tag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bytes</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子类获取该对象发送消息</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5:00:54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DefaultMQProducer getProducer()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GroupTransTestRocket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437135">
        <w:rPr>
          <w:rFonts w:ascii="Century Schoolbook" w:hAnsi="Century Schoolbook" w:cs="Century Schoolbook"/>
          <w:color w:val="FF0000"/>
          <w:kern w:val="0"/>
          <w:sz w:val="24"/>
          <w:szCs w:val="24"/>
        </w:rPr>
        <w:t xml:space="preserve">BaseTransactionMqProducer </w:t>
      </w:r>
      <w:r>
        <w:rPr>
          <w:rFonts w:ascii="Century Schoolbook" w:hAnsi="Century Schoolbook" w:cs="Century Schoolbook"/>
          <w:color w:val="0000C0"/>
          <w:kern w:val="0"/>
          <w:sz w:val="24"/>
          <w:szCs w:val="24"/>
        </w:rPr>
        <w:t>transProducer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r w:rsidR="00437135">
        <w:rPr>
          <w:rFonts w:ascii="Century Schoolbook" w:hAnsi="Century Schoolbook" w:cs="Century Schoolbook"/>
          <w:color w:val="000000"/>
          <w:kern w:val="0"/>
          <w:sz w:val="24"/>
          <w:szCs w:val="24"/>
        </w:rPr>
        <w:t xml:space="preserve">  </w:t>
      </w:r>
      <w:r w:rsidR="00437135" w:rsidRPr="00437135">
        <w:rPr>
          <w:rFonts w:ascii="Century Schoolbook" w:hAnsi="Century Schoolbook" w:cs="Century Schoolbook"/>
          <w:color w:val="3F7F5F"/>
          <w:kern w:val="0"/>
          <w:sz w:val="24"/>
          <w:szCs w:val="24"/>
        </w:rPr>
        <w:t xml:space="preserve">// </w:t>
      </w:r>
      <w:r w:rsidR="00437135" w:rsidRPr="00437135">
        <w:rPr>
          <w:rFonts w:ascii="Century Schoolbook" w:hAnsi="Century Schoolbook" w:cs="Century Schoolbook"/>
          <w:color w:val="3F7F5F"/>
          <w:kern w:val="0"/>
          <w:sz w:val="24"/>
          <w:szCs w:val="24"/>
        </w:rPr>
        <w:t>此处调用消息基础封装类</w:t>
      </w:r>
      <w:r w:rsidR="0071210E">
        <w:rPr>
          <w:rFonts w:ascii="Century Schoolbook" w:hAnsi="Century Schoolbook" w:cs="Century Schoolbook" w:hint="eastAsia"/>
          <w:color w:val="3F7F5F"/>
          <w:kern w:val="0"/>
          <w:sz w:val="24"/>
          <w:szCs w:val="24"/>
        </w:rPr>
        <w:t>，</w:t>
      </w:r>
      <w:r w:rsidR="0071210E">
        <w:rPr>
          <w:rFonts w:ascii="Century Schoolbook" w:hAnsi="Century Schoolbook" w:cs="Century Schoolbook"/>
          <w:color w:val="3F7F5F"/>
          <w:kern w:val="0"/>
          <w:sz w:val="24"/>
          <w:szCs w:val="24"/>
        </w:rPr>
        <w:t>即上面的类</w:t>
      </w:r>
      <w:r w:rsidR="00437135">
        <w:rPr>
          <w:rFonts w:ascii="Century Schoolbook" w:hAnsi="Century Schoolbook" w:cs="Century Schoolbook" w:hint="eastAsia"/>
          <w:color w:val="3F7F5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GroupTransTestRocket()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TransactionListener </w:t>
      </w:r>
      <w:r>
        <w:rPr>
          <w:rFonts w:ascii="Century Schoolbook" w:hAnsi="Century Schoolbook" w:cs="Century Schoolbook"/>
          <w:color w:val="6A3E3E"/>
          <w:kern w:val="0"/>
          <w:sz w:val="24"/>
          <w:szCs w:val="24"/>
        </w:rPr>
        <w:t>transactionListener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354B">
        <w:rPr>
          <w:rFonts w:ascii="Century Schoolbook" w:hAnsi="Century Schoolbook" w:cs="Century Schoolbook"/>
          <w:color w:val="FF0000"/>
          <w:kern w:val="0"/>
          <w:sz w:val="24"/>
          <w:szCs w:val="24"/>
        </w:rPr>
        <w:t>TransactionListenerImpl</w:t>
      </w:r>
      <w:r>
        <w:rPr>
          <w:rFonts w:ascii="Century Schoolbook" w:hAnsi="Century Schoolbook" w:cs="Century Schoolbook"/>
          <w:color w:val="000000"/>
          <w:kern w:val="0"/>
          <w:sz w:val="24"/>
          <w:szCs w:val="24"/>
        </w:rPr>
        <w:t>();</w:t>
      </w:r>
      <w:r w:rsidR="008F202B">
        <w:rPr>
          <w:rFonts w:ascii="Century Schoolbook" w:hAnsi="Century Schoolbook" w:cs="Century Schoolbook"/>
          <w:color w:val="000000"/>
          <w:kern w:val="0"/>
          <w:sz w:val="24"/>
          <w:szCs w:val="24"/>
        </w:rPr>
        <w:t xml:space="preserve">  </w:t>
      </w:r>
      <w:r w:rsidR="008F202B" w:rsidRPr="00437135">
        <w:rPr>
          <w:rFonts w:ascii="Century Schoolbook" w:hAnsi="Century Schoolbook" w:cs="Century Schoolbook"/>
          <w:color w:val="3F7F5F"/>
          <w:kern w:val="0"/>
          <w:sz w:val="24"/>
          <w:szCs w:val="24"/>
        </w:rPr>
        <w:t xml:space="preserve">// </w:t>
      </w:r>
      <w:r w:rsidR="008F202B" w:rsidRPr="00437135">
        <w:rPr>
          <w:rFonts w:ascii="Century Schoolbook" w:hAnsi="Century Schoolbook" w:cs="Century Schoolbook"/>
          <w:color w:val="3F7F5F"/>
          <w:kern w:val="0"/>
          <w:sz w:val="24"/>
          <w:szCs w:val="24"/>
        </w:rPr>
        <w:t>此处</w:t>
      </w:r>
      <w:r w:rsidR="00C85741">
        <w:rPr>
          <w:rFonts w:ascii="Century Schoolbook" w:hAnsi="Century Schoolbook" w:cs="Century Schoolbook"/>
          <w:color w:val="3F7F5F"/>
          <w:kern w:val="0"/>
          <w:sz w:val="24"/>
          <w:szCs w:val="24"/>
        </w:rPr>
        <w:t>是关键点</w:t>
      </w:r>
      <w:r w:rsidR="00C85741">
        <w:rPr>
          <w:rFonts w:ascii="Century Schoolbook" w:hAnsi="Century Schoolbook" w:cs="Century Schoolbook" w:hint="eastAsia"/>
          <w:color w:val="3F7F5F"/>
          <w:kern w:val="0"/>
          <w:sz w:val="24"/>
          <w:szCs w:val="24"/>
        </w:rPr>
        <w:t>，</w:t>
      </w:r>
      <w:r w:rsidR="00C85741">
        <w:rPr>
          <w:rFonts w:ascii="Century Schoolbook" w:hAnsi="Century Schoolbook" w:cs="Century Schoolbook"/>
          <w:color w:val="3F7F5F"/>
          <w:kern w:val="0"/>
          <w:sz w:val="24"/>
          <w:szCs w:val="24"/>
        </w:rPr>
        <w:t>下面展示这个类</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transProducer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BaseTransactionMqProducer(</w:t>
      </w:r>
      <w:r>
        <w:rPr>
          <w:rFonts w:ascii="Century Schoolbook" w:hAnsi="Century Schoolbook" w:cs="Century Schoolbook"/>
          <w:color w:val="6A3E3E"/>
          <w:kern w:val="0"/>
          <w:sz w:val="24"/>
          <w:szCs w:val="24"/>
        </w:rPr>
        <w:t>transactionListener</w:t>
      </w:r>
      <w:r>
        <w:rPr>
          <w:rFonts w:ascii="Century Schoolbook" w:hAnsi="Century Schoolbook" w:cs="Century Schoolbook"/>
          <w:color w:val="000000"/>
          <w:kern w:val="0"/>
          <w:sz w:val="24"/>
          <w:szCs w:val="24"/>
        </w:rPr>
        <w:t xml:space="preserve"> , GttEnum.</w:t>
      </w:r>
      <w:r>
        <w:rPr>
          <w:rFonts w:ascii="Century Schoolbook" w:hAnsi="Century Schoolbook" w:cs="Century Schoolbook"/>
          <w:b/>
          <w:bCs/>
          <w:i/>
          <w:iCs/>
          <w:color w:val="0000C0"/>
          <w:kern w:val="0"/>
          <w:sz w:val="24"/>
          <w:szCs w:val="24"/>
        </w:rPr>
        <w:t>GroupTransTest</w:t>
      </w:r>
      <w:r>
        <w:rPr>
          <w:rFonts w:ascii="Century Schoolbook" w:hAnsi="Century Schoolbook" w:cs="Century Schoolbook"/>
          <w:color w:val="000000"/>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LazyHolder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GroupTransTestRocket </w:t>
      </w:r>
      <w:r>
        <w:rPr>
          <w:rFonts w:ascii="Century Schoolbook" w:hAnsi="Century Schoolbook" w:cs="Century Schoolbook"/>
          <w:b/>
          <w:bCs/>
          <w:i/>
          <w:iCs/>
          <w:color w:val="0000C0"/>
          <w:kern w:val="0"/>
          <w:sz w:val="24"/>
          <w:szCs w:val="24"/>
        </w:rPr>
        <w:t>INSTANCE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GroupTransTestRocket();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GroupTransTestRocket getInstance()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LazyHolder.</w:t>
      </w:r>
      <w:r>
        <w:rPr>
          <w:rFonts w:ascii="Century Schoolbook" w:hAnsi="Century Schoolbook" w:cs="Century Schoolbook"/>
          <w:b/>
          <w:bCs/>
          <w:i/>
          <w:iCs/>
          <w:color w:val="0000C0"/>
          <w:kern w:val="0"/>
          <w:sz w:val="24"/>
          <w:szCs w:val="24"/>
        </w:rPr>
        <w:t>INSTANCE</w:t>
      </w:r>
      <w:r>
        <w:rPr>
          <w:rFonts w:ascii="Century Schoolbook" w:hAnsi="Century Schoolbook" w:cs="Century Schoolbook"/>
          <w:color w:val="000000"/>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对外暴露生产者句柄</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5:49:42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BaseTransactionMqProducer getTransProducer()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transProducer</w:t>
      </w:r>
      <w:r>
        <w:rPr>
          <w:rFonts w:ascii="Century Schoolbook" w:hAnsi="Century Schoolbook" w:cs="Century Schoolbook"/>
          <w:color w:val="000000"/>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LocalTransactionState executeLocalTransaction(Message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 </w:t>
      </w:r>
      <w:r>
        <w:rPr>
          <w:rFonts w:ascii="Century Schoolbook" w:hAnsi="Century Schoolbook" w:cs="Century Schoolbook"/>
          <w:color w:val="2A00FF"/>
          <w:kern w:val="0"/>
          <w:sz w:val="24"/>
          <w:szCs w:val="24"/>
        </w:rPr>
        <w:t>开始执行本地事务</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.put(</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.getTransactionId(), </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.toString());</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.equals(</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此时需要记录日志</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ROLLBACK_MESSAGE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.equals(</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hint="eastAsia"/>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UNKNOW</w:t>
      </w:r>
      <w:r>
        <w:rPr>
          <w:rFonts w:ascii="Century Schoolbook" w:hAnsi="Century Schoolbook" w:cs="Century Schoolbook"/>
          <w:color w:val="000000"/>
          <w:kern w:val="0"/>
          <w:sz w:val="24"/>
          <w:szCs w:val="24"/>
        </w:rPr>
        <w:t>;</w:t>
      </w:r>
      <w:r w:rsidR="00174308">
        <w:rPr>
          <w:rFonts w:ascii="Century Schoolbook" w:hAnsi="Century Schoolbook" w:cs="Century Schoolbook"/>
          <w:color w:val="000000"/>
          <w:kern w:val="0"/>
          <w:sz w:val="24"/>
          <w:szCs w:val="24"/>
        </w:rPr>
        <w:t xml:space="preserve">    </w:t>
      </w:r>
      <w:r w:rsidR="00174308">
        <w:rPr>
          <w:rFonts w:ascii="Century Schoolbook" w:hAnsi="Century Schoolbook" w:cs="Century Schoolbook"/>
          <w:color w:val="3F7F5F"/>
          <w:kern w:val="0"/>
          <w:sz w:val="24"/>
          <w:szCs w:val="24"/>
        </w:rPr>
        <w:t xml:space="preserve">// </w:t>
      </w:r>
      <w:r w:rsidR="00174308">
        <w:rPr>
          <w:rFonts w:ascii="Century Schoolbook" w:hAnsi="Century Schoolbook" w:cs="Century Schoolbook"/>
          <w:color w:val="3F7F5F"/>
          <w:kern w:val="0"/>
          <w:sz w:val="24"/>
          <w:szCs w:val="24"/>
        </w:rPr>
        <w:t>重点回查对象</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事务已经提交</w:t>
      </w:r>
      <w:r>
        <w:rPr>
          <w:rFonts w:ascii="Century Schoolbook" w:hAnsi="Century Schoolbook" w:cs="Century Schoolbook"/>
          <w:color w:val="2A00FF"/>
          <w:kern w:val="0"/>
          <w:sz w:val="24"/>
          <w:szCs w:val="24"/>
        </w:rPr>
        <w:t xml:space="preserve"> Commit Message Ok !"</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COMMIT_MESSAGE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LocalTransactionState checkLocalTransaction(MessageExt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.get(</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.getTransactionId());</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switch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正在检查本地事务状态</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  = roll back message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ROLLBACK_MESSAGE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case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ab/>
        <w:t xml:space="preserve"> * DCacheEnum.Increment</w:t>
      </w:r>
      <w:r>
        <w:rPr>
          <w:rFonts w:ascii="Century Schoolbook" w:hAnsi="Century Schoolbook" w:cs="Century Schoolbook"/>
          <w:color w:val="3F5FBF"/>
          <w:kern w:val="0"/>
          <w:sz w:val="24"/>
          <w:szCs w:val="24"/>
        </w:rPr>
        <w:t>是通用自增枚举前缀，在</w:t>
      </w:r>
      <w:r>
        <w:rPr>
          <w:rFonts w:ascii="Century Schoolbook" w:hAnsi="Century Schoolbook" w:cs="Century Schoolbook"/>
          <w:color w:val="3F5FBF"/>
          <w:kern w:val="0"/>
          <w:sz w:val="24"/>
          <w:szCs w:val="24"/>
          <w:u w:val="single"/>
        </w:rPr>
        <w:t>Redis</w:t>
      </w:r>
      <w:r>
        <w:rPr>
          <w:rFonts w:ascii="Century Schoolbook" w:hAnsi="Century Schoolbook" w:cs="Century Schoolbook"/>
          <w:color w:val="3F5FBF"/>
          <w:kern w:val="0"/>
          <w:sz w:val="24"/>
          <w:szCs w:val="24"/>
        </w:rPr>
        <w:t>中自增，以当前消息</w:t>
      </w:r>
      <w:r>
        <w:rPr>
          <w:rFonts w:ascii="Century Schoolbook" w:hAnsi="Century Schoolbook" w:cs="Century Schoolbook"/>
          <w:color w:val="3F5FBF"/>
          <w:kern w:val="0"/>
          <w:sz w:val="24"/>
          <w:szCs w:val="24"/>
        </w:rPr>
        <w:t>ID</w:t>
      </w:r>
      <w:r>
        <w:rPr>
          <w:rFonts w:ascii="Century Schoolbook" w:hAnsi="Century Schoolbook" w:cs="Century Schoolbook"/>
          <w:color w:val="3F5FBF"/>
          <w:kern w:val="0"/>
          <w:sz w:val="24"/>
          <w:szCs w:val="24"/>
        </w:rPr>
        <w:t>为缓存后缀。</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这里假设达到了</w:t>
      </w:r>
      <w:r>
        <w:rPr>
          <w:rFonts w:ascii="Century Schoolbook" w:hAnsi="Century Schoolbook" w:cs="Century Schoolbook"/>
          <w:color w:val="3F5FBF"/>
          <w:kern w:val="0"/>
          <w:sz w:val="24"/>
          <w:szCs w:val="24"/>
        </w:rPr>
        <w:t>4</w:t>
      </w:r>
      <w:r>
        <w:rPr>
          <w:rFonts w:ascii="Century Schoolbook" w:hAnsi="Century Schoolbook" w:cs="Century Schoolbook"/>
          <w:color w:val="3F5FBF"/>
          <w:kern w:val="0"/>
          <w:sz w:val="24"/>
          <w:szCs w:val="24"/>
        </w:rPr>
        <w:t>次我们就回滚这条消息，认定为消息失败，然后记录日志。</w:t>
      </w:r>
      <w:r>
        <w:rPr>
          <w:rFonts w:ascii="Century Schoolbook" w:hAnsi="Century Schoolbook" w:cs="Century Schoolbook"/>
          <w:color w:val="3F5FBF"/>
          <w:kern w:val="0"/>
          <w:sz w:val="24"/>
          <w:szCs w:val="24"/>
        </w:rPr>
        <w:t>msg.getMsgId()</w:t>
      </w:r>
      <w:r>
        <w:rPr>
          <w:rFonts w:ascii="Century Schoolbook" w:hAnsi="Century Schoolbook" w:cs="Century Schoolbook"/>
          <w:color w:val="3F5FBF"/>
          <w:kern w:val="0"/>
          <w:sz w:val="24"/>
          <w:szCs w:val="24"/>
        </w:rPr>
        <w:t>是动态变化的，不可以做</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缓存后缀使用。</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Long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.loadDictCache(DCacheEnum.</w:t>
      </w:r>
      <w:r>
        <w:rPr>
          <w:rFonts w:ascii="Century Schoolbook" w:hAnsi="Century Schoolbook" w:cs="Century Schoolbook"/>
          <w:b/>
          <w:bCs/>
          <w:i/>
          <w:iCs/>
          <w:color w:val="0000C0"/>
          <w:kern w:val="0"/>
          <w:sz w:val="24"/>
          <w:szCs w:val="24"/>
        </w:rPr>
        <w:t>Increment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).increment(</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.getTransactionId(), 1L, 2*60*60);</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正在检查本地事务状态</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 = unknow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当前回调次数：</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3) {  </w:t>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此处需要结合</w:t>
      </w:r>
      <w:r>
        <w:rPr>
          <w:rFonts w:ascii="Century Schoolbook" w:hAnsi="Century Schoolbook" w:cs="Century Schoolbook"/>
          <w:color w:val="3F7F5F"/>
          <w:kern w:val="0"/>
          <w:sz w:val="24"/>
          <w:szCs w:val="24"/>
          <w:u w:val="single"/>
        </w:rPr>
        <w:t>Redis</w:t>
      </w:r>
      <w:r>
        <w:rPr>
          <w:rFonts w:ascii="Century Schoolbook" w:hAnsi="Century Schoolbook" w:cs="Century Schoolbook"/>
          <w:color w:val="3F7F5F"/>
          <w:kern w:val="0"/>
          <w:sz w:val="24"/>
          <w:szCs w:val="24"/>
        </w:rPr>
        <w:t>做判断，下面的方式不可用</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消息提交成功！</w:t>
      </w:r>
      <w:r>
        <w:rPr>
          <w:rFonts w:ascii="Century Schoolbook" w:hAnsi="Century Schoolbook" w:cs="Century Schoolbook"/>
          <w:color w:val="2A00FF"/>
          <w:kern w:val="0"/>
          <w:sz w:val="24"/>
          <w:szCs w:val="24"/>
        </w:rPr>
        <w:t>UP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COMMIT_MESSAGE</w:t>
      </w:r>
      <w:r>
        <w:rPr>
          <w:rFonts w:ascii="Century Schoolbook" w:hAnsi="Century Schoolbook" w:cs="Century Schoolbook"/>
          <w:color w:val="000000"/>
          <w:kern w:val="0"/>
          <w:sz w:val="24"/>
          <w:szCs w:val="24"/>
        </w:rPr>
        <w:t>;</w:t>
      </w:r>
    </w:p>
    <w:p w:rsidR="00D33BBD" w:rsidRDefault="00D33BBD"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5)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此处仅做示例使用</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泛化调用，记录日志。</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该消息废弃！</w:t>
      </w:r>
      <w:r>
        <w:rPr>
          <w:rFonts w:ascii="Century Schoolbook" w:hAnsi="Century Schoolbook" w:cs="Century Schoolbook"/>
          <w:color w:val="2A00FF"/>
          <w:kern w:val="0"/>
          <w:sz w:val="24"/>
          <w:szCs w:val="24"/>
        </w:rPr>
        <w:t>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系统已经记录日志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ROLLBACK_MESSAGE</w:t>
      </w:r>
      <w:r>
        <w:rPr>
          <w:rFonts w:ascii="Century Schoolbook" w:hAnsi="Century Schoolbook" w:cs="Century Schoolbook"/>
          <w:color w:val="000000"/>
          <w:kern w:val="0"/>
          <w:sz w:val="24"/>
          <w:szCs w:val="24"/>
        </w:rPr>
        <w:t>;</w:t>
      </w:r>
    </w:p>
    <w:p w:rsidR="00D33BBD" w:rsidRDefault="00D33BBD" w:rsidP="001B56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w:t>
      </w:r>
      <w:r w:rsidR="001B5666">
        <w:rPr>
          <w:rFonts w:ascii="Century Schoolbook" w:hAnsi="Century Schoolbook" w:cs="Century Schoolbook"/>
          <w:color w:val="000000"/>
          <w:kern w:val="0"/>
          <w:sz w:val="24"/>
          <w:szCs w:val="24"/>
        </w:rPr>
        <w:t xml:space="preserve"> </w:t>
      </w:r>
    </w:p>
    <w:p w:rsidR="00D33BBD" w:rsidRDefault="00A25171"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D33BBD">
        <w:rPr>
          <w:rFonts w:ascii="Century Schoolbook" w:hAnsi="Century Schoolbook" w:cs="Century Schoolbook"/>
          <w:b/>
          <w:bCs/>
          <w:color w:val="7F0055"/>
          <w:kern w:val="0"/>
          <w:sz w:val="24"/>
          <w:szCs w:val="24"/>
        </w:rPr>
        <w:t>return</w:t>
      </w:r>
      <w:r w:rsidR="00D33BBD">
        <w:rPr>
          <w:rFonts w:ascii="Century Schoolbook" w:hAnsi="Century Schoolbook" w:cs="Century Schoolbook"/>
          <w:color w:val="000000"/>
          <w:kern w:val="0"/>
          <w:sz w:val="24"/>
          <w:szCs w:val="24"/>
        </w:rPr>
        <w:t xml:space="preserve"> LocalTransactionState.</w:t>
      </w:r>
      <w:r w:rsidR="00D33BBD">
        <w:rPr>
          <w:rFonts w:ascii="Century Schoolbook" w:hAnsi="Century Schoolbook" w:cs="Century Schoolbook"/>
          <w:b/>
          <w:bCs/>
          <w:i/>
          <w:iCs/>
          <w:color w:val="0000C0"/>
          <w:kern w:val="0"/>
          <w:sz w:val="24"/>
          <w:szCs w:val="24"/>
        </w:rPr>
        <w:t>UNKNOW</w:t>
      </w:r>
      <w:r w:rsidR="00D33BBD">
        <w:rPr>
          <w:rFonts w:ascii="Century Schoolbook" w:hAnsi="Century Schoolbook" w:cs="Century Schoolbook"/>
          <w:color w:val="000000"/>
          <w:kern w:val="0"/>
          <w:sz w:val="24"/>
          <w:szCs w:val="24"/>
        </w:rPr>
        <w:t>;</w:t>
      </w:r>
      <w:r w:rsidR="00D33BBD">
        <w:rPr>
          <w:rFonts w:ascii="Century Schoolbook" w:hAnsi="Century Schoolbook" w:cs="Century Schoolbook"/>
          <w:color w:val="000000"/>
          <w:kern w:val="0"/>
          <w:sz w:val="24"/>
          <w:szCs w:val="24"/>
        </w:rPr>
        <w:tab/>
      </w:r>
      <w:r w:rsidR="00D33BBD">
        <w:rPr>
          <w:rFonts w:ascii="Century Schoolbook" w:hAnsi="Century Schoolbook" w:cs="Century Schoolbook"/>
          <w:color w:val="000000"/>
          <w:kern w:val="0"/>
          <w:sz w:val="24"/>
          <w:szCs w:val="24"/>
        </w:rPr>
        <w:tab/>
      </w:r>
      <w:r w:rsidR="00D33BBD">
        <w:rPr>
          <w:rFonts w:ascii="Century Schoolbook" w:hAnsi="Century Schoolbook" w:cs="Century Schoolbook"/>
          <w:color w:val="3F7F5F"/>
          <w:kern w:val="0"/>
          <w:sz w:val="24"/>
          <w:szCs w:val="24"/>
        </w:rPr>
        <w:t xml:space="preserve">//  </w:t>
      </w:r>
      <w:r w:rsidR="00D33BBD">
        <w:rPr>
          <w:rFonts w:ascii="Century Schoolbook" w:hAnsi="Century Schoolbook" w:cs="Century Schoolbook"/>
          <w:color w:val="3F7F5F"/>
          <w:kern w:val="0"/>
          <w:sz w:val="24"/>
          <w:szCs w:val="24"/>
        </w:rPr>
        <w:t>消息会回调</w:t>
      </w:r>
      <w:r w:rsidR="00D33BBD">
        <w:rPr>
          <w:rFonts w:ascii="Century Schoolbook" w:hAnsi="Century Schoolbook" w:cs="Century Schoolbook"/>
          <w:color w:val="3F7F5F"/>
          <w:kern w:val="0"/>
          <w:sz w:val="24"/>
          <w:szCs w:val="24"/>
        </w:rPr>
        <w:t>15</w:t>
      </w:r>
      <w:r w:rsidR="00D33BBD">
        <w:rPr>
          <w:rFonts w:ascii="Century Schoolbook" w:hAnsi="Century Schoolbook" w:cs="Century Schoolbook"/>
          <w:color w:val="3F7F5F"/>
          <w:kern w:val="0"/>
          <w:sz w:val="24"/>
          <w:szCs w:val="24"/>
        </w:rPr>
        <w:t>次，然后扔掉，消费者收不到消息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default</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正在检查本地事务状态</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status</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  = commit message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COMMIT_MESSAGE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LocalTransactionState.</w:t>
      </w:r>
      <w:r>
        <w:rPr>
          <w:rFonts w:ascii="Century Schoolbook" w:hAnsi="Century Schoolbook" w:cs="Century Schoolbook"/>
          <w:b/>
          <w:bCs/>
          <w:i/>
          <w:iCs/>
          <w:color w:val="0000C0"/>
          <w:kern w:val="0"/>
          <w:sz w:val="24"/>
          <w:szCs w:val="24"/>
        </w:rPr>
        <w:t>COMMIT_MESSAGE</w:t>
      </w:r>
      <w:r>
        <w:rPr>
          <w:rFonts w:ascii="Century Schoolbook" w:hAnsi="Century Schoolbook" w:cs="Century Schoolbook"/>
          <w:color w:val="000000"/>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bookmarkStart w:id="1" w:name="_GoBack"/>
      <w:bookmarkEnd w:id="1"/>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B5666" w:rsidRDefault="001B5666"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B5666" w:rsidRDefault="001B5666"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2326" w:rsidRDefault="00032326" w:rsidP="006E5044">
      <w:r>
        <w:separator/>
      </w:r>
    </w:p>
  </w:endnote>
  <w:endnote w:type="continuationSeparator" w:id="0">
    <w:p w:rsidR="00032326" w:rsidRDefault="0003232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2326" w:rsidRDefault="00032326" w:rsidP="006E5044">
      <w:r>
        <w:separator/>
      </w:r>
    </w:p>
  </w:footnote>
  <w:footnote w:type="continuationSeparator" w:id="0">
    <w:p w:rsidR="00032326" w:rsidRDefault="00032326"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6CE7"/>
    <w:rsid w:val="00007796"/>
    <w:rsid w:val="00007E37"/>
    <w:rsid w:val="000107F5"/>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6A49"/>
    <w:rsid w:val="00136FB7"/>
    <w:rsid w:val="0013776C"/>
    <w:rsid w:val="001416BE"/>
    <w:rsid w:val="00141C51"/>
    <w:rsid w:val="001427CC"/>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CFB"/>
    <w:rsid w:val="001B7F86"/>
    <w:rsid w:val="001C186A"/>
    <w:rsid w:val="001C2C16"/>
    <w:rsid w:val="001C2D3E"/>
    <w:rsid w:val="001C418A"/>
    <w:rsid w:val="001C5BFC"/>
    <w:rsid w:val="001C6098"/>
    <w:rsid w:val="001C745F"/>
    <w:rsid w:val="001C75DD"/>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2A44"/>
    <w:rsid w:val="001F2F1C"/>
    <w:rsid w:val="001F6E18"/>
    <w:rsid w:val="00200567"/>
    <w:rsid w:val="00202C78"/>
    <w:rsid w:val="00202FE2"/>
    <w:rsid w:val="00204BE6"/>
    <w:rsid w:val="00205635"/>
    <w:rsid w:val="00205897"/>
    <w:rsid w:val="00205D6D"/>
    <w:rsid w:val="00205E30"/>
    <w:rsid w:val="002071A0"/>
    <w:rsid w:val="00207724"/>
    <w:rsid w:val="0021047E"/>
    <w:rsid w:val="002104CD"/>
    <w:rsid w:val="002104F7"/>
    <w:rsid w:val="00212E48"/>
    <w:rsid w:val="002135D3"/>
    <w:rsid w:val="00220E00"/>
    <w:rsid w:val="00221DAD"/>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4C93"/>
    <w:rsid w:val="00265A05"/>
    <w:rsid w:val="00267137"/>
    <w:rsid w:val="00270BC2"/>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49FE"/>
    <w:rsid w:val="00355597"/>
    <w:rsid w:val="00356865"/>
    <w:rsid w:val="003578C3"/>
    <w:rsid w:val="0036023D"/>
    <w:rsid w:val="00360E9C"/>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27D7"/>
    <w:rsid w:val="00392B6A"/>
    <w:rsid w:val="00392DF4"/>
    <w:rsid w:val="003937E9"/>
    <w:rsid w:val="003938BD"/>
    <w:rsid w:val="00393F66"/>
    <w:rsid w:val="00396239"/>
    <w:rsid w:val="00396ABE"/>
    <w:rsid w:val="003A0475"/>
    <w:rsid w:val="003A2259"/>
    <w:rsid w:val="003A447C"/>
    <w:rsid w:val="003A533A"/>
    <w:rsid w:val="003A56D4"/>
    <w:rsid w:val="003A77CA"/>
    <w:rsid w:val="003A7981"/>
    <w:rsid w:val="003B1CAA"/>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B37"/>
    <w:rsid w:val="003D3C3E"/>
    <w:rsid w:val="003D4F3E"/>
    <w:rsid w:val="003D5833"/>
    <w:rsid w:val="003D6095"/>
    <w:rsid w:val="003E0197"/>
    <w:rsid w:val="003E022F"/>
    <w:rsid w:val="003E1974"/>
    <w:rsid w:val="003E2558"/>
    <w:rsid w:val="003E2D94"/>
    <w:rsid w:val="003E37A4"/>
    <w:rsid w:val="003E3958"/>
    <w:rsid w:val="003E439A"/>
    <w:rsid w:val="003E50BF"/>
    <w:rsid w:val="003E5186"/>
    <w:rsid w:val="003E688E"/>
    <w:rsid w:val="003E70DE"/>
    <w:rsid w:val="003E7BAC"/>
    <w:rsid w:val="003F1588"/>
    <w:rsid w:val="003F228F"/>
    <w:rsid w:val="003F23C3"/>
    <w:rsid w:val="003F2FB6"/>
    <w:rsid w:val="003F3510"/>
    <w:rsid w:val="003F3D23"/>
    <w:rsid w:val="003F46EE"/>
    <w:rsid w:val="003F61B8"/>
    <w:rsid w:val="003F6E09"/>
    <w:rsid w:val="003F6E34"/>
    <w:rsid w:val="004003C7"/>
    <w:rsid w:val="00400CBF"/>
    <w:rsid w:val="00400D4A"/>
    <w:rsid w:val="004016B6"/>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B3F"/>
    <w:rsid w:val="00421BAE"/>
    <w:rsid w:val="00423CD8"/>
    <w:rsid w:val="00423D6F"/>
    <w:rsid w:val="0042404E"/>
    <w:rsid w:val="00424DAC"/>
    <w:rsid w:val="00425049"/>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84D"/>
    <w:rsid w:val="00446033"/>
    <w:rsid w:val="00446083"/>
    <w:rsid w:val="004472DA"/>
    <w:rsid w:val="00450676"/>
    <w:rsid w:val="00452155"/>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63F8"/>
    <w:rsid w:val="0049751F"/>
    <w:rsid w:val="00497A59"/>
    <w:rsid w:val="004A0F1B"/>
    <w:rsid w:val="004A19B6"/>
    <w:rsid w:val="004A4B23"/>
    <w:rsid w:val="004A4DD9"/>
    <w:rsid w:val="004A5654"/>
    <w:rsid w:val="004A74A2"/>
    <w:rsid w:val="004B0566"/>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884"/>
    <w:rsid w:val="004F2FD0"/>
    <w:rsid w:val="004F3D18"/>
    <w:rsid w:val="004F4268"/>
    <w:rsid w:val="004F4CCB"/>
    <w:rsid w:val="00500A87"/>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968"/>
    <w:rsid w:val="005161EE"/>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4C2"/>
    <w:rsid w:val="005355A8"/>
    <w:rsid w:val="00535FC0"/>
    <w:rsid w:val="00536497"/>
    <w:rsid w:val="00540B66"/>
    <w:rsid w:val="0054160D"/>
    <w:rsid w:val="00542A1B"/>
    <w:rsid w:val="00542F0E"/>
    <w:rsid w:val="00543090"/>
    <w:rsid w:val="005433E3"/>
    <w:rsid w:val="00544BDB"/>
    <w:rsid w:val="00544F0C"/>
    <w:rsid w:val="005469C7"/>
    <w:rsid w:val="005470B2"/>
    <w:rsid w:val="00547380"/>
    <w:rsid w:val="005502E5"/>
    <w:rsid w:val="005508C6"/>
    <w:rsid w:val="00550902"/>
    <w:rsid w:val="00551063"/>
    <w:rsid w:val="0055242C"/>
    <w:rsid w:val="005532D3"/>
    <w:rsid w:val="00553897"/>
    <w:rsid w:val="00555F0C"/>
    <w:rsid w:val="0055707A"/>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4906"/>
    <w:rsid w:val="00586C13"/>
    <w:rsid w:val="00587737"/>
    <w:rsid w:val="00587F5B"/>
    <w:rsid w:val="0059092C"/>
    <w:rsid w:val="00593CD5"/>
    <w:rsid w:val="00593FB3"/>
    <w:rsid w:val="005947A8"/>
    <w:rsid w:val="00594917"/>
    <w:rsid w:val="0059542C"/>
    <w:rsid w:val="00595B1E"/>
    <w:rsid w:val="00597A15"/>
    <w:rsid w:val="00597D68"/>
    <w:rsid w:val="005A25B7"/>
    <w:rsid w:val="005A2933"/>
    <w:rsid w:val="005A2C9A"/>
    <w:rsid w:val="005A2E57"/>
    <w:rsid w:val="005A4C61"/>
    <w:rsid w:val="005A59CD"/>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4991"/>
    <w:rsid w:val="00605183"/>
    <w:rsid w:val="006065B6"/>
    <w:rsid w:val="006078B5"/>
    <w:rsid w:val="006102AF"/>
    <w:rsid w:val="00610919"/>
    <w:rsid w:val="0061604C"/>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3E3F"/>
    <w:rsid w:val="006442DF"/>
    <w:rsid w:val="00644536"/>
    <w:rsid w:val="0064459D"/>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210E"/>
    <w:rsid w:val="00712C4D"/>
    <w:rsid w:val="00712C5F"/>
    <w:rsid w:val="007139CF"/>
    <w:rsid w:val="007142DF"/>
    <w:rsid w:val="00714B3A"/>
    <w:rsid w:val="00716875"/>
    <w:rsid w:val="00716D0E"/>
    <w:rsid w:val="00720204"/>
    <w:rsid w:val="00722983"/>
    <w:rsid w:val="00723C96"/>
    <w:rsid w:val="00724304"/>
    <w:rsid w:val="00724645"/>
    <w:rsid w:val="007247E0"/>
    <w:rsid w:val="00724BDE"/>
    <w:rsid w:val="007256DA"/>
    <w:rsid w:val="00727311"/>
    <w:rsid w:val="0072731F"/>
    <w:rsid w:val="0073055F"/>
    <w:rsid w:val="00731199"/>
    <w:rsid w:val="00731C03"/>
    <w:rsid w:val="00732028"/>
    <w:rsid w:val="00732C9B"/>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52696"/>
    <w:rsid w:val="00753A17"/>
    <w:rsid w:val="00754C12"/>
    <w:rsid w:val="00754EB4"/>
    <w:rsid w:val="00755783"/>
    <w:rsid w:val="00755CA1"/>
    <w:rsid w:val="007606C6"/>
    <w:rsid w:val="00760739"/>
    <w:rsid w:val="0076095C"/>
    <w:rsid w:val="0076208B"/>
    <w:rsid w:val="00770564"/>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12FF"/>
    <w:rsid w:val="007942F0"/>
    <w:rsid w:val="00795577"/>
    <w:rsid w:val="007970F2"/>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770E"/>
    <w:rsid w:val="007C772F"/>
    <w:rsid w:val="007D0235"/>
    <w:rsid w:val="007D0D9F"/>
    <w:rsid w:val="007D11A5"/>
    <w:rsid w:val="007D2C60"/>
    <w:rsid w:val="007D30AD"/>
    <w:rsid w:val="007D35CF"/>
    <w:rsid w:val="007D3B38"/>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393A"/>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173D"/>
    <w:rsid w:val="008424E8"/>
    <w:rsid w:val="00842971"/>
    <w:rsid w:val="00845285"/>
    <w:rsid w:val="008457C1"/>
    <w:rsid w:val="008461F6"/>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667D"/>
    <w:rsid w:val="00896E86"/>
    <w:rsid w:val="008A0C17"/>
    <w:rsid w:val="008A16CE"/>
    <w:rsid w:val="008A1D21"/>
    <w:rsid w:val="008A2257"/>
    <w:rsid w:val="008A48DB"/>
    <w:rsid w:val="008A4FE5"/>
    <w:rsid w:val="008A51DE"/>
    <w:rsid w:val="008A5ACA"/>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4859"/>
    <w:rsid w:val="008C4AAF"/>
    <w:rsid w:val="008C4C26"/>
    <w:rsid w:val="008C58B1"/>
    <w:rsid w:val="008C671E"/>
    <w:rsid w:val="008D0AF3"/>
    <w:rsid w:val="008D148B"/>
    <w:rsid w:val="008D16C5"/>
    <w:rsid w:val="008D176C"/>
    <w:rsid w:val="008D2A1F"/>
    <w:rsid w:val="008D2CC2"/>
    <w:rsid w:val="008D300A"/>
    <w:rsid w:val="008D3FA0"/>
    <w:rsid w:val="008D4122"/>
    <w:rsid w:val="008D4490"/>
    <w:rsid w:val="008D4611"/>
    <w:rsid w:val="008D4E6B"/>
    <w:rsid w:val="008D50BC"/>
    <w:rsid w:val="008D574B"/>
    <w:rsid w:val="008D5ECE"/>
    <w:rsid w:val="008D70C7"/>
    <w:rsid w:val="008E0258"/>
    <w:rsid w:val="008E0FEE"/>
    <w:rsid w:val="008E1AB6"/>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CDC"/>
    <w:rsid w:val="00905B5D"/>
    <w:rsid w:val="009063B3"/>
    <w:rsid w:val="00910153"/>
    <w:rsid w:val="0091250F"/>
    <w:rsid w:val="00912941"/>
    <w:rsid w:val="00913114"/>
    <w:rsid w:val="0091509B"/>
    <w:rsid w:val="0091592F"/>
    <w:rsid w:val="00917F17"/>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C80"/>
    <w:rsid w:val="009F526A"/>
    <w:rsid w:val="009F5589"/>
    <w:rsid w:val="009F6F51"/>
    <w:rsid w:val="009F73F3"/>
    <w:rsid w:val="009F74D4"/>
    <w:rsid w:val="009F7949"/>
    <w:rsid w:val="00A009E9"/>
    <w:rsid w:val="00A01D71"/>
    <w:rsid w:val="00A03A45"/>
    <w:rsid w:val="00A050D3"/>
    <w:rsid w:val="00A067D4"/>
    <w:rsid w:val="00A10559"/>
    <w:rsid w:val="00A10E86"/>
    <w:rsid w:val="00A11E13"/>
    <w:rsid w:val="00A144DF"/>
    <w:rsid w:val="00A145A6"/>
    <w:rsid w:val="00A14FA1"/>
    <w:rsid w:val="00A17389"/>
    <w:rsid w:val="00A17890"/>
    <w:rsid w:val="00A20EE1"/>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94B"/>
    <w:rsid w:val="00A83B9D"/>
    <w:rsid w:val="00A83DBC"/>
    <w:rsid w:val="00A84788"/>
    <w:rsid w:val="00A8484E"/>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4F90"/>
    <w:rsid w:val="00AD5913"/>
    <w:rsid w:val="00AD5941"/>
    <w:rsid w:val="00AD5B4B"/>
    <w:rsid w:val="00AD5E91"/>
    <w:rsid w:val="00AD68F8"/>
    <w:rsid w:val="00AE02C9"/>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716"/>
    <w:rsid w:val="00B326F0"/>
    <w:rsid w:val="00B3382E"/>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72AF"/>
    <w:rsid w:val="00B572E2"/>
    <w:rsid w:val="00B57BA9"/>
    <w:rsid w:val="00B621E2"/>
    <w:rsid w:val="00B62795"/>
    <w:rsid w:val="00B62D68"/>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A4E"/>
    <w:rsid w:val="00B83CCC"/>
    <w:rsid w:val="00B83D82"/>
    <w:rsid w:val="00B83EB0"/>
    <w:rsid w:val="00B84F5E"/>
    <w:rsid w:val="00B864EA"/>
    <w:rsid w:val="00B90280"/>
    <w:rsid w:val="00B92D63"/>
    <w:rsid w:val="00B93624"/>
    <w:rsid w:val="00B9432B"/>
    <w:rsid w:val="00B94549"/>
    <w:rsid w:val="00B94B1E"/>
    <w:rsid w:val="00B952A6"/>
    <w:rsid w:val="00B966FF"/>
    <w:rsid w:val="00BA01DC"/>
    <w:rsid w:val="00BA096D"/>
    <w:rsid w:val="00BA0BDB"/>
    <w:rsid w:val="00BA13D2"/>
    <w:rsid w:val="00BA1F59"/>
    <w:rsid w:val="00BA2E6E"/>
    <w:rsid w:val="00BA3277"/>
    <w:rsid w:val="00BA4A7C"/>
    <w:rsid w:val="00BA50C7"/>
    <w:rsid w:val="00BA5542"/>
    <w:rsid w:val="00BA5DBF"/>
    <w:rsid w:val="00BA6883"/>
    <w:rsid w:val="00BA73A5"/>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6320"/>
    <w:rsid w:val="00BD6FE2"/>
    <w:rsid w:val="00BD75DF"/>
    <w:rsid w:val="00BE00EE"/>
    <w:rsid w:val="00BE42AE"/>
    <w:rsid w:val="00BE57E6"/>
    <w:rsid w:val="00BE7253"/>
    <w:rsid w:val="00BF0EE4"/>
    <w:rsid w:val="00BF1817"/>
    <w:rsid w:val="00BF19D4"/>
    <w:rsid w:val="00BF1DE8"/>
    <w:rsid w:val="00BF2EE9"/>
    <w:rsid w:val="00BF30A9"/>
    <w:rsid w:val="00BF3975"/>
    <w:rsid w:val="00BF4DD8"/>
    <w:rsid w:val="00BF590A"/>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4E53"/>
    <w:rsid w:val="00C263D5"/>
    <w:rsid w:val="00C27804"/>
    <w:rsid w:val="00C30FEB"/>
    <w:rsid w:val="00C3155C"/>
    <w:rsid w:val="00C31DAF"/>
    <w:rsid w:val="00C33444"/>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893"/>
    <w:rsid w:val="00C6218C"/>
    <w:rsid w:val="00C6407C"/>
    <w:rsid w:val="00C640D6"/>
    <w:rsid w:val="00C64340"/>
    <w:rsid w:val="00C64684"/>
    <w:rsid w:val="00C656A6"/>
    <w:rsid w:val="00C6607F"/>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EAF"/>
    <w:rsid w:val="00C91173"/>
    <w:rsid w:val="00C92F45"/>
    <w:rsid w:val="00C93BEE"/>
    <w:rsid w:val="00C978E3"/>
    <w:rsid w:val="00CA50CA"/>
    <w:rsid w:val="00CA5464"/>
    <w:rsid w:val="00CA58A7"/>
    <w:rsid w:val="00CA61B6"/>
    <w:rsid w:val="00CA6388"/>
    <w:rsid w:val="00CA7436"/>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D00232"/>
    <w:rsid w:val="00D014B0"/>
    <w:rsid w:val="00D01CF0"/>
    <w:rsid w:val="00D0220C"/>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B"/>
    <w:rsid w:val="00D523AA"/>
    <w:rsid w:val="00D523F2"/>
    <w:rsid w:val="00D52BCB"/>
    <w:rsid w:val="00D52FD1"/>
    <w:rsid w:val="00D548A8"/>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703D"/>
    <w:rsid w:val="00D6742A"/>
    <w:rsid w:val="00D67B48"/>
    <w:rsid w:val="00D70266"/>
    <w:rsid w:val="00D71243"/>
    <w:rsid w:val="00D74075"/>
    <w:rsid w:val="00D74288"/>
    <w:rsid w:val="00D74DE3"/>
    <w:rsid w:val="00D755F4"/>
    <w:rsid w:val="00D76828"/>
    <w:rsid w:val="00D771CB"/>
    <w:rsid w:val="00D777D4"/>
    <w:rsid w:val="00D7780A"/>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BE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21E1"/>
    <w:rsid w:val="00DE27A8"/>
    <w:rsid w:val="00DE36B5"/>
    <w:rsid w:val="00DE3980"/>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4D00"/>
    <w:rsid w:val="00E14F64"/>
    <w:rsid w:val="00E15612"/>
    <w:rsid w:val="00E2004F"/>
    <w:rsid w:val="00E209B2"/>
    <w:rsid w:val="00E20DAD"/>
    <w:rsid w:val="00E2131E"/>
    <w:rsid w:val="00E248CA"/>
    <w:rsid w:val="00E254E3"/>
    <w:rsid w:val="00E2580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423C"/>
    <w:rsid w:val="00EC44B3"/>
    <w:rsid w:val="00EC4570"/>
    <w:rsid w:val="00EC55EE"/>
    <w:rsid w:val="00EC5D09"/>
    <w:rsid w:val="00EC6B45"/>
    <w:rsid w:val="00EC6E70"/>
    <w:rsid w:val="00EC75F6"/>
    <w:rsid w:val="00ED0ED3"/>
    <w:rsid w:val="00ED15B6"/>
    <w:rsid w:val="00ED46ED"/>
    <w:rsid w:val="00ED475B"/>
    <w:rsid w:val="00ED53A4"/>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533C"/>
    <w:rsid w:val="00FB5B39"/>
    <w:rsid w:val="00FB65FB"/>
    <w:rsid w:val="00FB7144"/>
    <w:rsid w:val="00FB7B8A"/>
    <w:rsid w:val="00FC03B7"/>
    <w:rsid w:val="00FC0C6C"/>
    <w:rsid w:val="00FC1125"/>
    <w:rsid w:val="00FC1606"/>
    <w:rsid w:val="00FC290A"/>
    <w:rsid w:val="00FC37FC"/>
    <w:rsid w:val="00FC4008"/>
    <w:rsid w:val="00FC6177"/>
    <w:rsid w:val="00FC6243"/>
    <w:rsid w:val="00FC678A"/>
    <w:rsid w:val="00FD0554"/>
    <w:rsid w:val="00FD0CB6"/>
    <w:rsid w:val="00FD1254"/>
    <w:rsid w:val="00FD2C0A"/>
    <w:rsid w:val="00FD3340"/>
    <w:rsid w:val="00FD346A"/>
    <w:rsid w:val="00FD415A"/>
    <w:rsid w:val="00FD465C"/>
    <w:rsid w:val="00FD47F0"/>
    <w:rsid w:val="00FE0BFA"/>
    <w:rsid w:val="00FE2B9A"/>
    <w:rsid w:val="00FE4898"/>
    <w:rsid w:val="00FE5367"/>
    <w:rsid w:val="00FE560E"/>
    <w:rsid w:val="00FE60B8"/>
    <w:rsid w:val="00FE6323"/>
    <w:rsid w:val="00FE71FA"/>
    <w:rsid w:val="00FF1D36"/>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7EE5"/>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2.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2.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5.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hyperlink" Target="https://blog.csdn.net/zxysshgood/article/details/78872907"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1.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hyperlink" Target="https://blog.csdn.net/zxysshgood/article/details/87690081" TargetMode="External"/><Relationship Id="rId223" Type="http://schemas.openxmlformats.org/officeDocument/2006/relationships/image" Target="media/image20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79199-0587-4E4F-BE39-97BB9F458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16343</TotalTime>
  <Pages>102</Pages>
  <Words>22444</Words>
  <Characters>127936</Characters>
  <Application>Microsoft Office Word</Application>
  <DocSecurity>0</DocSecurity>
  <Lines>1066</Lines>
  <Paragraphs>300</Paragraphs>
  <ScaleCrop>false</ScaleCrop>
  <Company/>
  <LinksUpToDate>false</LinksUpToDate>
  <CharactersWithSpaces>150080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410</cp:revision>
  <cp:lastPrinted>2020-06-14T14:47:00Z</cp:lastPrinted>
  <dcterms:created xsi:type="dcterms:W3CDTF">2017-04-28T08:41:00Z</dcterms:created>
  <dcterms:modified xsi:type="dcterms:W3CDTF">2020-09-20T14:37:00Z</dcterms:modified>
</cp:coreProperties>
</file>